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8"/>
          <w:szCs w:val="28"/>
          <w:rFonts w:ascii="Calibri" w:eastAsia="Calibri" w:hAnsi="Calibri" w:hint="default"/>
        </w:rPr>
      </w:pPr>
      <w:r>
        <w:rPr>
          <w:b w:val="1"/>
          <w:position w:val="0"/>
          <w:sz w:val="28"/>
          <w:szCs w:val="28"/>
          <w:rFonts w:ascii="Calibri" w:eastAsia="Calibri" w:hAnsi="Calibri" w:hint="default"/>
        </w:rPr>
        <w:t xml:space="preserve">DOCUMENTO DE LIQUIDACIÓN Y FINIQUITO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En Madrid ,a  ….  de ...........……. de 201..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El/la empleado/a de hogar, D/Dª___________________ con DNI/NIE núm.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_____________declara que da por terminada su relación laboral de carácter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especial del servicio de hogar familiar que ha mantenido hasta la fecha............ ...con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D/Dª_________________________ y que ha percibido las siguientes  cantidades, por los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conceptos que se indican: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Salario del período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.....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al ….... de ......... del 20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......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…                                            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Vacaciones devengadas del año en curso pendientes:  </w:t>
      </w:r>
      <w:r>
        <w:rPr>
          <w:b w:val="1"/>
          <w:position w:val="0"/>
          <w:sz w:val="22"/>
          <w:szCs w:val="22"/>
          <w:rFonts w:ascii="Wingdings" w:eastAsia="Calibri" w:hAnsi="Calibri" w:hint="default"/>
        </w:rPr>
        <w:t>→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   DÍAS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Parte proporcional de paga de julio: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</w:t>
      </w:r>
      <w:r>
        <w:rPr>
          <w:b w:val="1"/>
          <w:position w:val="0"/>
          <w:sz w:val="22"/>
          <w:szCs w:val="22"/>
          <w:rFonts w:ascii="Wingdings" w:eastAsia="Calibri" w:hAnsi="Calibri" w:hint="default"/>
        </w:rPr>
        <w:t>→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Parte proporcional de paga de diciembre: </w:t>
      </w:r>
      <w:r>
        <w:rPr>
          <w:b w:val="1"/>
          <w:position w:val="0"/>
          <w:sz w:val="22"/>
          <w:szCs w:val="22"/>
          <w:rFonts w:ascii="Wingdings" w:eastAsia="Calibri" w:hAnsi="Calibri" w:hint="default"/>
        </w:rPr>
        <w:t>→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 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Indemnización por desistimiento de contrato </w:t>
      </w:r>
      <w:r>
        <w:rPr>
          <w:b w:val="1"/>
          <w:position w:val="0"/>
          <w:sz w:val="22"/>
          <w:szCs w:val="22"/>
          <w:rFonts w:ascii="Wingdings" w:eastAsia="Calibri" w:hAnsi="Calibri" w:hint="default"/>
        </w:rPr>
        <w:t>→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Indemnización por preaviso/sin preaviso:     </w:t>
      </w:r>
      <w:r>
        <w:rPr>
          <w:b w:val="1"/>
          <w:position w:val="0"/>
          <w:sz w:val="22"/>
          <w:szCs w:val="22"/>
          <w:rFonts w:ascii="Wingdings" w:eastAsia="Calibri" w:hAnsi="Calibri" w:hint="default"/>
        </w:rPr>
        <w:t>→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                                                                      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>€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TOTAL………….……………………………………………………………………………….     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Declara igualmente que queda así indemnizado y liquidado por todos los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conceptos que pudieran derivarse de la relación laboral que unía a las partes,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que da por extinguida, manifestando expresamente que nada más tiene que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reclamar, estando de acuerdo en ello con el/la empleador/a.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Lo que firma en prueba de conformidad en la fecha y lugar arriba consignado.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Fdo.: El/la empleado/a de hogar    </w:t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Fdo.: El/la empleador/a</w:t>
      </w:r>
    </w:p>
    <w:sectPr>
      <w:pgSz w:w="11906" w:h="16838"/>
      <w:pgMar w:top="1417" w:left="1701" w:bottom="1417" w:right="1701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1287</Characters>
  <CharactersWithSpaces>0</CharactersWithSpaces>
  <Company>Hewlett-Packard</Company>
  <DocSecurity>0</DocSecurity>
  <HyperlinksChanged>false</HyperlinksChanged>
  <Lines>9</Lines>
  <LinksUpToDate>false</LinksUpToDate>
  <Pages>1</Pages>
  <Paragraphs>2</Paragraphs>
  <Words>198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bruno patron</dc:creator>
  <cp:lastModifiedBy>Yenga Sierra</cp:lastModifiedBy>
  <dcterms:modified xsi:type="dcterms:W3CDTF">2016-08-23T17:29:00Z</dcterms:modified>
</cp:coreProperties>
</file>